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E4" w:rsidRDefault="008A0AE4" w:rsidP="00CD6F87">
      <w:pPr>
        <w:pStyle w:val="KeinLeerraum"/>
        <w:jc w:val="center"/>
        <w:rPr>
          <w:rFonts w:ascii="Verdana" w:hAnsi="Verdana"/>
          <w:b/>
          <w:sz w:val="24"/>
        </w:rPr>
      </w:pPr>
    </w:p>
    <w:p w:rsidR="008A0AE4" w:rsidRDefault="008A0AE4" w:rsidP="00CD6F87">
      <w:pPr>
        <w:pStyle w:val="KeinLeerraum"/>
        <w:jc w:val="center"/>
        <w:rPr>
          <w:rFonts w:ascii="Verdana" w:hAnsi="Verdana"/>
          <w:b/>
          <w:sz w:val="24"/>
        </w:rPr>
      </w:pPr>
    </w:p>
    <w:p w:rsidR="003D3FDB" w:rsidRPr="00CD6F87" w:rsidRDefault="00CD6F87" w:rsidP="00CD6F87">
      <w:pPr>
        <w:pStyle w:val="KeinLeerraum"/>
        <w:jc w:val="center"/>
        <w:rPr>
          <w:rFonts w:ascii="Verdana" w:hAnsi="Verdana"/>
          <w:b/>
          <w:sz w:val="24"/>
        </w:rPr>
      </w:pPr>
      <w:r w:rsidRPr="00CD6F87">
        <w:rPr>
          <w:rFonts w:ascii="Verdana" w:hAnsi="Verdana"/>
          <w:b/>
          <w:sz w:val="24"/>
        </w:rPr>
        <w:t>Informationsblatt</w:t>
      </w:r>
      <w:r w:rsidR="003D3FDB" w:rsidRPr="00CD6F87">
        <w:rPr>
          <w:rFonts w:ascii="Verdana" w:hAnsi="Verdana"/>
          <w:b/>
          <w:sz w:val="24"/>
        </w:rPr>
        <w:t xml:space="preserve"> </w:t>
      </w:r>
      <w:r w:rsidR="00EE31E1" w:rsidRPr="00CD6F87">
        <w:rPr>
          <w:rFonts w:ascii="Verdana" w:hAnsi="Verdana"/>
          <w:b/>
          <w:sz w:val="24"/>
        </w:rPr>
        <w:t xml:space="preserve">zum </w:t>
      </w:r>
      <w:r w:rsidR="003D3FDB" w:rsidRPr="00CD6F87">
        <w:rPr>
          <w:rFonts w:ascii="Verdana" w:hAnsi="Verdana"/>
          <w:b/>
          <w:sz w:val="24"/>
        </w:rPr>
        <w:t>Einzug</w:t>
      </w:r>
      <w:r w:rsidR="00EE31E1" w:rsidRPr="00CD6F87">
        <w:rPr>
          <w:rFonts w:ascii="Verdana" w:hAnsi="Verdana"/>
          <w:b/>
          <w:sz w:val="24"/>
        </w:rPr>
        <w:t xml:space="preserve"> in die Pflegeeinrichtung</w:t>
      </w:r>
    </w:p>
    <w:p w:rsidR="00CD6F87" w:rsidRDefault="00CD6F87" w:rsidP="0052278F">
      <w:pPr>
        <w:rPr>
          <w:rFonts w:ascii="Verdana" w:hAnsi="Verdana"/>
          <w:b/>
          <w:u w:val="single"/>
        </w:rPr>
      </w:pPr>
    </w:p>
    <w:p w:rsidR="00CD6F87" w:rsidRDefault="00CD6F87" w:rsidP="0052278F">
      <w:pPr>
        <w:rPr>
          <w:rFonts w:ascii="Verdana" w:hAnsi="Verdana"/>
          <w:b/>
          <w:u w:val="single"/>
        </w:rPr>
      </w:pPr>
    </w:p>
    <w:p w:rsidR="0052278F" w:rsidRPr="006C13A7" w:rsidRDefault="0052278F" w:rsidP="0052278F">
      <w:pPr>
        <w:rPr>
          <w:rFonts w:ascii="Verdana" w:hAnsi="Verdana"/>
          <w:b/>
          <w:u w:val="single"/>
        </w:rPr>
      </w:pPr>
      <w:r w:rsidRPr="006C13A7">
        <w:rPr>
          <w:rFonts w:ascii="Verdana" w:hAnsi="Verdana"/>
          <w:b/>
          <w:u w:val="single"/>
        </w:rPr>
        <w:t>Folgende Dinge sind am Aufnahmetag bitte mitzubringen:</w:t>
      </w:r>
    </w:p>
    <w:p w:rsidR="0052278F" w:rsidRPr="0052278F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 w:rsidRPr="0052278F">
        <w:rPr>
          <w:rFonts w:ascii="Verdana" w:hAnsi="Verdana"/>
        </w:rPr>
        <w:t>Heimvertrag und Einzugsermächtigungen</w:t>
      </w:r>
    </w:p>
    <w:p w:rsidR="0052278F" w:rsidRPr="00CD6F87" w:rsidRDefault="0052278F" w:rsidP="00CD6F87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 w:rsidRPr="0052278F">
        <w:rPr>
          <w:rFonts w:ascii="Verdana" w:hAnsi="Verdana"/>
        </w:rPr>
        <w:t>Genehmigung der stationären Pflege durch die Pflegekasse, Pflegestufenb</w:t>
      </w:r>
      <w:r w:rsidRPr="0052278F">
        <w:rPr>
          <w:rFonts w:ascii="Verdana" w:hAnsi="Verdana"/>
        </w:rPr>
        <w:t>e</w:t>
      </w:r>
      <w:r w:rsidRPr="0052278F">
        <w:rPr>
          <w:rFonts w:ascii="Verdana" w:hAnsi="Verdana"/>
        </w:rPr>
        <w:t>scheid</w:t>
      </w:r>
      <w:r>
        <w:rPr>
          <w:rFonts w:ascii="Verdana" w:hAnsi="Verdana"/>
        </w:rPr>
        <w:t>,</w:t>
      </w:r>
      <w:r w:rsidRPr="0052278F">
        <w:rPr>
          <w:rFonts w:ascii="Verdana" w:hAnsi="Verdana"/>
        </w:rPr>
        <w:t xml:space="preserve"> Kostenübernahme der Pflegekasse</w:t>
      </w:r>
    </w:p>
    <w:p w:rsidR="0052278F" w:rsidRPr="0052278F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 w:rsidRPr="0052278F">
        <w:rPr>
          <w:rFonts w:ascii="Verdana" w:hAnsi="Verdana"/>
        </w:rPr>
        <w:t>Bescheid über zusätzliche Betreuungsleistungen (§45)</w:t>
      </w:r>
    </w:p>
    <w:p w:rsidR="0052278F" w:rsidRPr="0052278F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 w:rsidRPr="0052278F">
        <w:rPr>
          <w:rFonts w:ascii="Verdana" w:hAnsi="Verdana"/>
        </w:rPr>
        <w:t>ausgefüllter Biografiebogen</w:t>
      </w:r>
    </w:p>
    <w:p w:rsidR="0052278F" w:rsidRPr="0052278F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 w:rsidRPr="0052278F">
        <w:rPr>
          <w:rFonts w:ascii="Verdana" w:hAnsi="Verdana"/>
        </w:rPr>
        <w:t xml:space="preserve">Personalausweis </w:t>
      </w:r>
    </w:p>
    <w:p w:rsidR="0052278F" w:rsidRPr="0052278F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 w:rsidRPr="0052278F">
        <w:rPr>
          <w:rFonts w:ascii="Verdana" w:hAnsi="Verdana"/>
        </w:rPr>
        <w:t>Chipkarte und soweit vorhanden Befreiungskärtchen (Befreiung von Zuza</w:t>
      </w:r>
      <w:r w:rsidRPr="0052278F">
        <w:rPr>
          <w:rFonts w:ascii="Verdana" w:hAnsi="Verdana"/>
        </w:rPr>
        <w:t>h</w:t>
      </w:r>
      <w:r w:rsidRPr="0052278F">
        <w:rPr>
          <w:rFonts w:ascii="Verdana" w:hAnsi="Verdana"/>
        </w:rPr>
        <w:t>lungen)</w:t>
      </w:r>
    </w:p>
    <w:p w:rsidR="0052278F" w:rsidRDefault="0052278F" w:rsidP="0052278F">
      <w:pPr>
        <w:spacing w:before="180"/>
        <w:jc w:val="both"/>
        <w:rPr>
          <w:rFonts w:ascii="Verdana" w:hAnsi="Verdana"/>
          <w:i/>
        </w:rPr>
      </w:pPr>
      <w:r w:rsidRPr="000507E8">
        <w:rPr>
          <w:rFonts w:ascii="Verdana" w:hAnsi="Verdana"/>
          <w:i/>
        </w:rPr>
        <w:t>Personalausweis und Chipkarte sind bei dem diensthabenden Personal im Diens</w:t>
      </w:r>
      <w:r w:rsidRPr="000507E8">
        <w:rPr>
          <w:rFonts w:ascii="Verdana" w:hAnsi="Verdana"/>
          <w:i/>
        </w:rPr>
        <w:t>t</w:t>
      </w:r>
      <w:r w:rsidRPr="000507E8">
        <w:rPr>
          <w:rFonts w:ascii="Verdana" w:hAnsi="Verdana"/>
          <w:i/>
        </w:rPr>
        <w:t xml:space="preserve">zimmer am Aufnahmetag abzugeben. </w:t>
      </w:r>
    </w:p>
    <w:p w:rsidR="0052278F" w:rsidRPr="0052278F" w:rsidRDefault="0052278F" w:rsidP="00CD6F87">
      <w:pPr>
        <w:pStyle w:val="Listenabsatz"/>
        <w:numPr>
          <w:ilvl w:val="0"/>
          <w:numId w:val="4"/>
        </w:numPr>
        <w:tabs>
          <w:tab w:val="clear" w:pos="360"/>
        </w:tabs>
        <w:spacing w:before="180"/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aktueller Medikamentene</w:t>
      </w:r>
      <w:r w:rsidRPr="0052278F">
        <w:rPr>
          <w:rFonts w:ascii="Verdana" w:hAnsi="Verdana"/>
        </w:rPr>
        <w:t>innahmeplan (mit Datum und Unterschrift vom Arzt)</w:t>
      </w:r>
    </w:p>
    <w:p w:rsidR="0052278F" w:rsidRDefault="0052278F" w:rsidP="0052278F">
      <w:pPr>
        <w:spacing w:before="180"/>
        <w:jc w:val="both"/>
        <w:rPr>
          <w:rFonts w:ascii="Verdana" w:hAnsi="Verdana"/>
          <w:i/>
        </w:rPr>
      </w:pPr>
      <w:r w:rsidRPr="000507E8">
        <w:rPr>
          <w:rFonts w:ascii="Verdana" w:hAnsi="Verdana"/>
          <w:i/>
        </w:rPr>
        <w:t xml:space="preserve">Gerne können Sie auch </w:t>
      </w:r>
      <w:r w:rsidR="00CD6F87">
        <w:rPr>
          <w:rFonts w:ascii="Verdana" w:hAnsi="Verdana"/>
          <w:i/>
        </w:rPr>
        <w:t>bereits vorhandene Medikamente zum Aufbrauchen mi</w:t>
      </w:r>
      <w:r w:rsidR="00CD6F87">
        <w:rPr>
          <w:rFonts w:ascii="Verdana" w:hAnsi="Verdana"/>
          <w:i/>
        </w:rPr>
        <w:t>t</w:t>
      </w:r>
      <w:r w:rsidR="00CD6F87">
        <w:rPr>
          <w:rFonts w:ascii="Verdana" w:hAnsi="Verdana"/>
          <w:i/>
        </w:rPr>
        <w:t>bringen.</w:t>
      </w:r>
      <w:r w:rsidRPr="000507E8">
        <w:rPr>
          <w:rFonts w:ascii="Verdana" w:hAnsi="Verdana"/>
          <w:i/>
        </w:rPr>
        <w:t xml:space="preserve"> Aus haftungsrechtlichen Gründen bitten wir darum, die Medikamente </w:t>
      </w:r>
      <w:r w:rsidRPr="000507E8">
        <w:rPr>
          <w:rFonts w:ascii="Verdana" w:hAnsi="Verdana"/>
          <w:b/>
          <w:i/>
          <w:u w:val="single"/>
        </w:rPr>
        <w:t>nur in der Originalverpackung</w:t>
      </w:r>
      <w:r w:rsidRPr="000507E8">
        <w:rPr>
          <w:rFonts w:ascii="Verdana" w:hAnsi="Verdana"/>
          <w:i/>
        </w:rPr>
        <w:t xml:space="preserve"> mitzubringen. </w:t>
      </w:r>
    </w:p>
    <w:p w:rsidR="0052278F" w:rsidRDefault="0052278F" w:rsidP="0052278F">
      <w:pPr>
        <w:spacing w:before="18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Wenn Sie Diabetiker sind und gespritzt werden müssen, bringen Sie bitte den original Pen und das Zubehör sowie das Blutzuckermessgerät und die Teststre</w:t>
      </w:r>
      <w:r>
        <w:rPr>
          <w:rFonts w:ascii="Verdana" w:hAnsi="Verdana"/>
          <w:i/>
        </w:rPr>
        <w:t>i</w:t>
      </w:r>
      <w:r>
        <w:rPr>
          <w:rFonts w:ascii="Verdana" w:hAnsi="Verdana"/>
          <w:i/>
        </w:rPr>
        <w:t xml:space="preserve">fen mit in die Einrichtung. </w:t>
      </w:r>
    </w:p>
    <w:p w:rsidR="0052278F" w:rsidRPr="000507E8" w:rsidRDefault="0052278F" w:rsidP="0052278F">
      <w:pPr>
        <w:spacing w:before="180"/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Gleiches gilt im Falle von </w:t>
      </w:r>
      <w:proofErr w:type="spellStart"/>
      <w:r>
        <w:rPr>
          <w:rFonts w:ascii="Verdana" w:hAnsi="Verdana"/>
          <w:i/>
        </w:rPr>
        <w:t>Sondennahrung</w:t>
      </w:r>
      <w:proofErr w:type="spellEnd"/>
      <w:r>
        <w:rPr>
          <w:rFonts w:ascii="Verdana" w:hAnsi="Verdana"/>
          <w:i/>
        </w:rPr>
        <w:t xml:space="preserve">. </w:t>
      </w:r>
    </w:p>
    <w:p w:rsidR="00CD6F87" w:rsidRDefault="0052278F" w:rsidP="00CD6F87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>
        <w:rPr>
          <w:rFonts w:ascii="Verdana" w:hAnsi="Verdana"/>
        </w:rPr>
        <w:t>ausgefüllter ärztlicher Fragebogen, mit dem Attest, dass keine anstecke</w:t>
      </w:r>
      <w:r>
        <w:rPr>
          <w:rFonts w:ascii="Verdana" w:hAnsi="Verdana"/>
        </w:rPr>
        <w:t>n</w:t>
      </w:r>
      <w:r>
        <w:rPr>
          <w:rFonts w:ascii="Verdana" w:hAnsi="Verdana"/>
        </w:rPr>
        <w:t>den Krankheiten vorliegen</w:t>
      </w:r>
      <w:r w:rsidRPr="00B35EC7">
        <w:rPr>
          <w:rFonts w:ascii="Verdana" w:hAnsi="Verdana"/>
        </w:rPr>
        <w:t xml:space="preserve"> </w:t>
      </w:r>
    </w:p>
    <w:p w:rsidR="00CD6F87" w:rsidRPr="00CD6F87" w:rsidRDefault="00CD6F87" w:rsidP="00CD6F87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  <w:sz w:val="24"/>
        </w:rPr>
      </w:pPr>
      <w:r w:rsidRPr="00CD6F87">
        <w:rPr>
          <w:rFonts w:ascii="Verdana" w:hAnsi="Verdana"/>
          <w:szCs w:val="20"/>
        </w:rPr>
        <w:t>Angabe des Sozialhilfeträgers (wenn unterstützende Leistungen beantragt worden sind)</w:t>
      </w:r>
    </w:p>
    <w:p w:rsidR="00CD6F87" w:rsidRPr="00CD6F87" w:rsidRDefault="00CD6F87" w:rsidP="00CD6F87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  <w:sz w:val="24"/>
        </w:rPr>
      </w:pPr>
      <w:r w:rsidRPr="00CD6F87">
        <w:rPr>
          <w:rFonts w:ascii="Verdana" w:hAnsi="Verdana"/>
          <w:szCs w:val="20"/>
        </w:rPr>
        <w:t>Angabe vom gewünschten Bestattungsinstitut</w:t>
      </w:r>
    </w:p>
    <w:p w:rsidR="0052278F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>
        <w:rPr>
          <w:rFonts w:ascii="Verdana" w:hAnsi="Verdana"/>
        </w:rPr>
        <w:t>Arztbrief</w:t>
      </w:r>
      <w:r w:rsidR="00317C46">
        <w:rPr>
          <w:rFonts w:ascii="Verdana" w:hAnsi="Verdana"/>
        </w:rPr>
        <w:t>/ ärztliches Gutachten</w:t>
      </w:r>
      <w:r>
        <w:rPr>
          <w:rFonts w:ascii="Verdana" w:hAnsi="Verdana"/>
        </w:rPr>
        <w:t xml:space="preserve"> nach Krankenhausaufenthalt (wenn vorha</w:t>
      </w:r>
      <w:r>
        <w:rPr>
          <w:rFonts w:ascii="Verdana" w:hAnsi="Verdana"/>
        </w:rPr>
        <w:t>n</w:t>
      </w:r>
      <w:r>
        <w:rPr>
          <w:rFonts w:ascii="Verdana" w:hAnsi="Verdana"/>
        </w:rPr>
        <w:t>den)</w:t>
      </w:r>
    </w:p>
    <w:p w:rsidR="0052278F" w:rsidRPr="006A5D2A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 w:rsidRPr="005B324B">
        <w:rPr>
          <w:rFonts w:ascii="Verdana" w:hAnsi="Verdana"/>
        </w:rPr>
        <w:t>Adresse und Telefonnummer des behandelnden Hausarztes</w:t>
      </w:r>
      <w:r w:rsidR="00CD6F87">
        <w:rPr>
          <w:rFonts w:ascii="Verdana" w:hAnsi="Verdana"/>
        </w:rPr>
        <w:t>, ggf. Anschriften von Fachärzten</w:t>
      </w:r>
      <w:r w:rsidRPr="005B324B">
        <w:rPr>
          <w:rFonts w:ascii="Verdana" w:hAnsi="Verdana"/>
        </w:rPr>
        <w:t xml:space="preserve"> </w:t>
      </w:r>
    </w:p>
    <w:p w:rsidR="0052278F" w:rsidRPr="00B35EC7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>
        <w:rPr>
          <w:rFonts w:ascii="Verdana" w:hAnsi="Verdana"/>
        </w:rPr>
        <w:t>Vorsorge/ Generalvollmacht in Kopie, ggf. Kopie Betreuungsausweis/ -nachweis</w:t>
      </w:r>
    </w:p>
    <w:p w:rsidR="0052278F" w:rsidRPr="00B35EC7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Patientenverfügung </w:t>
      </w:r>
      <w:r w:rsidR="00CD6F87">
        <w:rPr>
          <w:rFonts w:ascii="Verdana" w:hAnsi="Verdana"/>
        </w:rPr>
        <w:t>(</w:t>
      </w:r>
      <w:r>
        <w:rPr>
          <w:rFonts w:ascii="Verdana" w:hAnsi="Verdana"/>
        </w:rPr>
        <w:t>wenn vorhanden</w:t>
      </w:r>
      <w:r w:rsidR="00CD6F87">
        <w:rPr>
          <w:rFonts w:ascii="Verdana" w:hAnsi="Verdana"/>
        </w:rPr>
        <w:t>)</w:t>
      </w:r>
    </w:p>
    <w:p w:rsidR="0052278F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 w:rsidRPr="005B324B">
        <w:rPr>
          <w:rFonts w:ascii="Verdana" w:hAnsi="Verdana"/>
        </w:rPr>
        <w:t>Kontaktadresse der Angehörigen</w:t>
      </w:r>
    </w:p>
    <w:p w:rsidR="0052278F" w:rsidRPr="005B324B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>
        <w:rPr>
          <w:rFonts w:ascii="Verdana" w:hAnsi="Verdana"/>
        </w:rPr>
        <w:t xml:space="preserve">Rollator, Rollstuhl, </w:t>
      </w:r>
      <w:proofErr w:type="spellStart"/>
      <w:r>
        <w:rPr>
          <w:rFonts w:ascii="Verdana" w:hAnsi="Verdana"/>
        </w:rPr>
        <w:t>Antidekubitusmatratze</w:t>
      </w:r>
      <w:proofErr w:type="spellEnd"/>
      <w:r>
        <w:rPr>
          <w:rFonts w:ascii="Verdana" w:hAnsi="Verdana"/>
        </w:rPr>
        <w:t xml:space="preserve"> (wenn vorhanden und benötigt)</w:t>
      </w:r>
    </w:p>
    <w:p w:rsidR="0052278F" w:rsidRPr="005B324B" w:rsidRDefault="0052278F" w:rsidP="00C22CD8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jc w:val="both"/>
        <w:rPr>
          <w:rFonts w:ascii="Verdana" w:hAnsi="Verdana"/>
        </w:rPr>
      </w:pPr>
      <w:r w:rsidRPr="005B324B">
        <w:rPr>
          <w:rFonts w:ascii="Verdana" w:hAnsi="Verdana"/>
        </w:rPr>
        <w:t>Kosmetikartikel und Waschutensilien</w:t>
      </w:r>
      <w:r w:rsidR="00C22CD8">
        <w:rPr>
          <w:rFonts w:ascii="Verdana" w:hAnsi="Verdana"/>
        </w:rPr>
        <w:t xml:space="preserve"> (Zahnbürste, Zahnputzbecher, Zah</w:t>
      </w:r>
      <w:r w:rsidR="00C22CD8">
        <w:rPr>
          <w:rFonts w:ascii="Verdana" w:hAnsi="Verdana"/>
        </w:rPr>
        <w:t>n</w:t>
      </w:r>
      <w:r w:rsidR="00C22CD8">
        <w:rPr>
          <w:rFonts w:ascii="Verdana" w:hAnsi="Verdana"/>
        </w:rPr>
        <w:t>pasta, Haarbürste, Haarkamm, Rasiersachen, Duschbad, Pflegelotion, Haa</w:t>
      </w:r>
      <w:r w:rsidR="00C22CD8">
        <w:rPr>
          <w:rFonts w:ascii="Verdana" w:hAnsi="Verdana"/>
        </w:rPr>
        <w:t>r</w:t>
      </w:r>
      <w:r w:rsidR="00C22CD8">
        <w:rPr>
          <w:rFonts w:ascii="Verdana" w:hAnsi="Verdana"/>
        </w:rPr>
        <w:t>shampoo, Deo, Prothesenbecher, Prothesenreiniger) – diese Artikel sind nach Verbrauch aufzufüllen</w:t>
      </w:r>
    </w:p>
    <w:p w:rsidR="0052278F" w:rsidRDefault="0052278F" w:rsidP="0052278F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</w:rPr>
      </w:pPr>
      <w:r w:rsidRPr="006A5D2A">
        <w:rPr>
          <w:rFonts w:ascii="Verdana" w:hAnsi="Verdana"/>
        </w:rPr>
        <w:t xml:space="preserve">Tages- und Nachtwäsche </w:t>
      </w:r>
    </w:p>
    <w:p w:rsidR="00CD6F87" w:rsidRPr="00CD6F87" w:rsidRDefault="00230ECC" w:rsidP="00CD6F87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  <w:sz w:val="24"/>
        </w:rPr>
      </w:pPr>
      <w:r w:rsidRPr="00CD6F87">
        <w:rPr>
          <w:rFonts w:ascii="Verdana" w:hAnsi="Verdana"/>
          <w:szCs w:val="20"/>
        </w:rPr>
        <w:t>Nachweis zur Prüfung der ortsveränderlichen elektrischen Geräte</w:t>
      </w:r>
    </w:p>
    <w:p w:rsidR="00CD6F87" w:rsidRPr="00CD6F87" w:rsidRDefault="00CD6F87" w:rsidP="00CD6F87">
      <w:pPr>
        <w:numPr>
          <w:ilvl w:val="0"/>
          <w:numId w:val="4"/>
        </w:numPr>
        <w:tabs>
          <w:tab w:val="clear" w:pos="360"/>
        </w:tabs>
        <w:spacing w:before="180" w:after="0" w:line="240" w:lineRule="auto"/>
        <w:ind w:left="567" w:hanging="567"/>
        <w:rPr>
          <w:rFonts w:ascii="Verdana" w:hAnsi="Verdana"/>
          <w:sz w:val="24"/>
        </w:rPr>
      </w:pPr>
      <w:r>
        <w:rPr>
          <w:rFonts w:ascii="Verdana" w:hAnsi="Verdana"/>
          <w:szCs w:val="20"/>
        </w:rPr>
        <w:t>Sonstiges zum Einrichten des Zimmers</w:t>
      </w:r>
      <w:r w:rsidR="003100BF">
        <w:rPr>
          <w:rFonts w:ascii="Verdana" w:hAnsi="Verdana"/>
          <w:szCs w:val="20"/>
        </w:rPr>
        <w:t xml:space="preserve"> (fett gedruckte Dinge sind mitz</w:t>
      </w:r>
      <w:r w:rsidR="003100BF">
        <w:rPr>
          <w:rFonts w:ascii="Verdana" w:hAnsi="Verdana"/>
          <w:szCs w:val="20"/>
        </w:rPr>
        <w:t>u</w:t>
      </w:r>
      <w:r w:rsidR="003100BF">
        <w:rPr>
          <w:rFonts w:ascii="Verdana" w:hAnsi="Verdana"/>
          <w:szCs w:val="20"/>
        </w:rPr>
        <w:t>bringen)</w:t>
      </w:r>
      <w:r>
        <w:rPr>
          <w:rFonts w:ascii="Verdana" w:hAnsi="Verdana"/>
          <w:szCs w:val="20"/>
        </w:rPr>
        <w:t xml:space="preserve">: </w:t>
      </w:r>
    </w:p>
    <w:p w:rsidR="003D3FDB" w:rsidRPr="003100BF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100BF">
        <w:rPr>
          <w:rFonts w:ascii="Verdana" w:hAnsi="Verdana"/>
          <w:b/>
          <w:sz w:val="20"/>
          <w:szCs w:val="20"/>
        </w:rPr>
        <w:t xml:space="preserve">Krankenhaustasche, </w:t>
      </w:r>
      <w:r w:rsidRPr="003100BF">
        <w:rPr>
          <w:rFonts w:ascii="Verdana" w:hAnsi="Verdana"/>
          <w:sz w:val="20"/>
          <w:szCs w:val="20"/>
        </w:rPr>
        <w:t>mit Sachen für einen möglichen Krankenhausaufenthalt</w:t>
      </w:r>
    </w:p>
    <w:p w:rsidR="003D3FDB" w:rsidRPr="003100BF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100BF">
        <w:rPr>
          <w:rFonts w:ascii="Verdana" w:hAnsi="Verdana"/>
          <w:b/>
          <w:sz w:val="20"/>
          <w:szCs w:val="20"/>
        </w:rPr>
        <w:t xml:space="preserve">Kulturbeutel, </w:t>
      </w:r>
      <w:r w:rsidRPr="003100BF">
        <w:rPr>
          <w:rFonts w:ascii="Verdana" w:hAnsi="Verdana"/>
          <w:sz w:val="20"/>
          <w:szCs w:val="20"/>
        </w:rPr>
        <w:t>mit kompletten Inhalt für einen möglichen Krankenhausaufenthalt</w:t>
      </w:r>
    </w:p>
    <w:p w:rsidR="003D3FDB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Nachttischlampe, Stehlampe</w:t>
      </w:r>
      <w:r w:rsidR="003100BF">
        <w:rPr>
          <w:rFonts w:ascii="Verdana" w:hAnsi="Verdana"/>
          <w:sz w:val="20"/>
          <w:szCs w:val="20"/>
        </w:rPr>
        <w:t xml:space="preserve"> (Sollten Deckenlampen vom Vorb</w:t>
      </w:r>
      <w:r w:rsidR="003100BF">
        <w:rPr>
          <w:rFonts w:ascii="Verdana" w:hAnsi="Verdana"/>
          <w:sz w:val="20"/>
          <w:szCs w:val="20"/>
        </w:rPr>
        <w:t>e</w:t>
      </w:r>
      <w:r w:rsidR="003100BF">
        <w:rPr>
          <w:rFonts w:ascii="Verdana" w:hAnsi="Verdana"/>
          <w:sz w:val="20"/>
          <w:szCs w:val="20"/>
        </w:rPr>
        <w:t>wohner vorhanden sein, können diese gerne mit übernommen werden. Für das wechseln der Glühbi</w:t>
      </w:r>
      <w:r w:rsidR="003100BF">
        <w:rPr>
          <w:rFonts w:ascii="Verdana" w:hAnsi="Verdana"/>
          <w:sz w:val="20"/>
          <w:szCs w:val="20"/>
        </w:rPr>
        <w:t>r</w:t>
      </w:r>
      <w:r w:rsidR="003100BF">
        <w:rPr>
          <w:rFonts w:ascii="Verdana" w:hAnsi="Verdana"/>
          <w:sz w:val="20"/>
          <w:szCs w:val="20"/>
        </w:rPr>
        <w:t xml:space="preserve">nen ist </w:t>
      </w:r>
      <w:r w:rsidR="003100BF" w:rsidRPr="003100BF">
        <w:rPr>
          <w:rFonts w:ascii="Verdana" w:hAnsi="Verdana"/>
          <w:sz w:val="20"/>
          <w:szCs w:val="20"/>
          <w:u w:val="single"/>
        </w:rPr>
        <w:t>nicht</w:t>
      </w:r>
      <w:r w:rsidR="003100BF">
        <w:rPr>
          <w:rFonts w:ascii="Verdana" w:hAnsi="Verdana"/>
          <w:sz w:val="20"/>
          <w:szCs w:val="20"/>
        </w:rPr>
        <w:t xml:space="preserve"> die Einrichtung verantwortlich!)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Kuscheltiere, Puppen, Erinnerungsstücke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Tischdecken für den Tisch, kleine Decken zur Dekoration im Zimmer</w:t>
      </w:r>
      <w:r w:rsidR="002249C1" w:rsidRPr="00752793">
        <w:rPr>
          <w:rFonts w:ascii="Verdana" w:hAnsi="Verdana"/>
          <w:sz w:val="20"/>
          <w:szCs w:val="20"/>
        </w:rPr>
        <w:t xml:space="preserve"> (gezeichnet)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Kassettenrekorder, CD Player, CD Ständer, CDs, Kassetten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Fotos, Fotoalben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Bücher, Zeitschriften, Rätselzeitungen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Fernsehzeitung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Tageszeitung in die Einrichtung umbestellen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Vasen, Schalen, Obstschalen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Schreibmaterialien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Kalender (groß, lesbar)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Kartenspiele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Dekorationsmaterialien, „Schnick Schnack“</w:t>
      </w:r>
    </w:p>
    <w:p w:rsidR="003D3FDB" w:rsidRPr="00752793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Wandspiegel</w:t>
      </w:r>
    </w:p>
    <w:p w:rsidR="003D3FDB" w:rsidRPr="003100BF" w:rsidRDefault="003D3FDB" w:rsidP="003D3FDB">
      <w:pPr>
        <w:pStyle w:val="Listenabsatz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3100BF">
        <w:rPr>
          <w:rFonts w:ascii="Verdana" w:hAnsi="Verdana"/>
          <w:b/>
          <w:sz w:val="20"/>
          <w:szCs w:val="20"/>
        </w:rPr>
        <w:t>Nageletui</w:t>
      </w:r>
    </w:p>
    <w:p w:rsidR="00CD6F87" w:rsidRDefault="003D3FDB" w:rsidP="00CD6F87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752793">
        <w:rPr>
          <w:rFonts w:ascii="Verdana" w:hAnsi="Verdana"/>
          <w:sz w:val="20"/>
          <w:szCs w:val="20"/>
        </w:rPr>
        <w:t>Uhren, Wecker</w:t>
      </w:r>
    </w:p>
    <w:p w:rsidR="00CD6F87" w:rsidRDefault="003D3FDB" w:rsidP="00CD6F87">
      <w:pPr>
        <w:pStyle w:val="Listenabsatz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CD6F87">
        <w:rPr>
          <w:rFonts w:ascii="Verdana" w:hAnsi="Verdana"/>
          <w:sz w:val="20"/>
        </w:rPr>
        <w:t>Sessel</w:t>
      </w:r>
      <w:r w:rsidR="00EE31E1" w:rsidRPr="00CD6F87">
        <w:rPr>
          <w:rFonts w:ascii="Verdana" w:hAnsi="Verdana"/>
          <w:sz w:val="20"/>
        </w:rPr>
        <w:t xml:space="preserve">, </w:t>
      </w:r>
      <w:r w:rsidRPr="00CD6F87">
        <w:rPr>
          <w:rFonts w:ascii="Verdana" w:hAnsi="Verdana"/>
          <w:sz w:val="20"/>
        </w:rPr>
        <w:t>Schrank</w:t>
      </w:r>
      <w:r w:rsidR="00EE31E1" w:rsidRPr="00CD6F87">
        <w:rPr>
          <w:rFonts w:ascii="Verdana" w:hAnsi="Verdana"/>
          <w:sz w:val="20"/>
        </w:rPr>
        <w:t xml:space="preserve">, </w:t>
      </w:r>
      <w:r w:rsidRPr="00CD6F87">
        <w:rPr>
          <w:rFonts w:ascii="Verdana" w:hAnsi="Verdana"/>
          <w:sz w:val="20"/>
        </w:rPr>
        <w:t>Kommode</w:t>
      </w:r>
      <w:r w:rsidR="00CD6F87" w:rsidRPr="00CD6F87">
        <w:rPr>
          <w:rFonts w:ascii="Verdana" w:hAnsi="Verdana"/>
          <w:sz w:val="20"/>
          <w:szCs w:val="20"/>
        </w:rPr>
        <w:t xml:space="preserve"> </w:t>
      </w:r>
    </w:p>
    <w:p w:rsidR="00CD6F87" w:rsidRDefault="00CD6F87" w:rsidP="00CD6F87">
      <w:pPr>
        <w:pStyle w:val="Listenabsatz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3100BF">
        <w:rPr>
          <w:rFonts w:ascii="Verdana" w:hAnsi="Verdana"/>
          <w:b/>
          <w:sz w:val="20"/>
          <w:szCs w:val="20"/>
        </w:rPr>
        <w:t>Feste Hausschuhe/ Hausschuhe mit Gummisohle</w:t>
      </w:r>
    </w:p>
    <w:p w:rsidR="00772436" w:rsidRDefault="00772436" w:rsidP="008A0AE4">
      <w:pPr>
        <w:spacing w:line="360" w:lineRule="auto"/>
        <w:rPr>
          <w:rFonts w:ascii="Verdana" w:hAnsi="Verdana"/>
          <w:sz w:val="20"/>
          <w:szCs w:val="20"/>
        </w:rPr>
      </w:pPr>
    </w:p>
    <w:p w:rsidR="003D3FDB" w:rsidRDefault="00725603" w:rsidP="008A0AE4">
      <w:pPr>
        <w:spacing w:line="360" w:lineRule="auto"/>
        <w:rPr>
          <w:rFonts w:ascii="Verdana" w:hAnsi="Verdana"/>
          <w:sz w:val="20"/>
        </w:rPr>
      </w:pPr>
      <w:bookmarkStart w:id="0" w:name="_GoBack"/>
      <w:bookmarkEnd w:id="0"/>
      <w:r w:rsidRPr="00725603">
        <w:rPr>
          <w:rFonts w:ascii="Verdana" w:hAnsi="Verdana"/>
          <w:sz w:val="20"/>
          <w:szCs w:val="20"/>
        </w:rPr>
        <w:t>Wir möchte</w:t>
      </w:r>
      <w:r>
        <w:rPr>
          <w:rFonts w:ascii="Verdana" w:hAnsi="Verdana"/>
          <w:sz w:val="20"/>
          <w:szCs w:val="20"/>
        </w:rPr>
        <w:t xml:space="preserve">n Sie aus hygienischen und vor allem </w:t>
      </w:r>
      <w:r w:rsidRPr="00725603">
        <w:rPr>
          <w:rFonts w:ascii="Verdana" w:hAnsi="Verdana"/>
          <w:sz w:val="20"/>
          <w:szCs w:val="20"/>
        </w:rPr>
        <w:t>aus Sicherheitsgründen</w:t>
      </w:r>
      <w:r>
        <w:rPr>
          <w:rFonts w:ascii="Verdana" w:hAnsi="Verdana"/>
          <w:sz w:val="20"/>
          <w:szCs w:val="20"/>
        </w:rPr>
        <w:t xml:space="preserve"> (starke Stur</w:t>
      </w:r>
      <w:r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gefahr für die Bewohner)</w:t>
      </w:r>
      <w:r w:rsidRPr="00725603">
        <w:rPr>
          <w:rFonts w:ascii="Verdana" w:hAnsi="Verdana"/>
          <w:sz w:val="20"/>
          <w:szCs w:val="20"/>
        </w:rPr>
        <w:t xml:space="preserve"> darum bitte, keine Auslegware/ Teppiche oder Läufer in den Zimmern zu verlegen! </w:t>
      </w:r>
    </w:p>
    <w:sectPr w:rsidR="003D3FD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1B" w:rsidRDefault="0072401B" w:rsidP="008A0AE4">
      <w:pPr>
        <w:spacing w:after="0" w:line="240" w:lineRule="auto"/>
      </w:pPr>
      <w:r>
        <w:separator/>
      </w:r>
    </w:p>
  </w:endnote>
  <w:endnote w:type="continuationSeparator" w:id="0">
    <w:p w:rsidR="0072401B" w:rsidRDefault="0072401B" w:rsidP="008A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1B" w:rsidRDefault="0072401B" w:rsidP="008A0AE4">
      <w:pPr>
        <w:spacing w:after="0" w:line="240" w:lineRule="auto"/>
      </w:pPr>
      <w:r>
        <w:separator/>
      </w:r>
    </w:p>
  </w:footnote>
  <w:footnote w:type="continuationSeparator" w:id="0">
    <w:p w:rsidR="0072401B" w:rsidRDefault="0072401B" w:rsidP="008A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E4" w:rsidRDefault="008A0AE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4329430</wp:posOffset>
          </wp:positionH>
          <wp:positionV relativeFrom="paragraph">
            <wp:posOffset>-392430</wp:posOffset>
          </wp:positionV>
          <wp:extent cx="2266950" cy="1104900"/>
          <wp:effectExtent l="0" t="0" r="0" b="0"/>
          <wp:wrapTight wrapText="bothSides">
            <wp:wrapPolygon edited="0">
              <wp:start x="0" y="0"/>
              <wp:lineTo x="0" y="21228"/>
              <wp:lineTo x="21418" y="21228"/>
              <wp:lineTo x="21418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649"/>
    <w:multiLevelType w:val="hybridMultilevel"/>
    <w:tmpl w:val="6AE8A9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12C7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0B11A0"/>
    <w:multiLevelType w:val="hybridMultilevel"/>
    <w:tmpl w:val="956A6A3C"/>
    <w:lvl w:ilvl="0" w:tplc="FEEEB1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0172"/>
    <w:multiLevelType w:val="hybridMultilevel"/>
    <w:tmpl w:val="381600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DB"/>
    <w:rsid w:val="002249C1"/>
    <w:rsid w:val="00230ECC"/>
    <w:rsid w:val="002D7A94"/>
    <w:rsid w:val="003100BF"/>
    <w:rsid w:val="00317C46"/>
    <w:rsid w:val="003800C9"/>
    <w:rsid w:val="003D3FDB"/>
    <w:rsid w:val="0052278F"/>
    <w:rsid w:val="0072401B"/>
    <w:rsid w:val="00725603"/>
    <w:rsid w:val="00752793"/>
    <w:rsid w:val="00772436"/>
    <w:rsid w:val="00816B17"/>
    <w:rsid w:val="008A0AE4"/>
    <w:rsid w:val="009E2A66"/>
    <w:rsid w:val="00AA4DF9"/>
    <w:rsid w:val="00B858F0"/>
    <w:rsid w:val="00C22CD8"/>
    <w:rsid w:val="00CD6F87"/>
    <w:rsid w:val="00EE31E1"/>
    <w:rsid w:val="00F2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7A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FD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D3FDB"/>
    <w:pPr>
      <w:ind w:left="720"/>
      <w:contextualSpacing/>
    </w:pPr>
  </w:style>
  <w:style w:type="paragraph" w:styleId="KeinLeerraum">
    <w:name w:val="No Spacing"/>
    <w:uiPriority w:val="1"/>
    <w:qFormat/>
    <w:rsid w:val="00CD6F8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A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0AE4"/>
  </w:style>
  <w:style w:type="paragraph" w:styleId="Fuzeile">
    <w:name w:val="footer"/>
    <w:basedOn w:val="Standard"/>
    <w:link w:val="FuzeileZchn"/>
    <w:uiPriority w:val="99"/>
    <w:unhideWhenUsed/>
    <w:rsid w:val="008A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0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7A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FD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D3FDB"/>
    <w:pPr>
      <w:ind w:left="720"/>
      <w:contextualSpacing/>
    </w:pPr>
  </w:style>
  <w:style w:type="paragraph" w:styleId="KeinLeerraum">
    <w:name w:val="No Spacing"/>
    <w:uiPriority w:val="1"/>
    <w:qFormat/>
    <w:rsid w:val="00CD6F8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A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0AE4"/>
  </w:style>
  <w:style w:type="paragraph" w:styleId="Fuzeile">
    <w:name w:val="footer"/>
    <w:basedOn w:val="Standard"/>
    <w:link w:val="FuzeileZchn"/>
    <w:uiPriority w:val="99"/>
    <w:unhideWhenUsed/>
    <w:rsid w:val="008A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951293CA</Template>
  <TotalTime>0</TotalTime>
  <Pages>2</Pages>
  <Words>426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Purschke, Stephanie</cp:lastModifiedBy>
  <cp:revision>14</cp:revision>
  <cp:lastPrinted>2015-01-13T15:11:00Z</cp:lastPrinted>
  <dcterms:created xsi:type="dcterms:W3CDTF">2013-05-01T18:09:00Z</dcterms:created>
  <dcterms:modified xsi:type="dcterms:W3CDTF">2016-04-20T13:57:00Z</dcterms:modified>
</cp:coreProperties>
</file>